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E2" w:rsidRPr="00111438" w:rsidRDefault="00C1614C" w:rsidP="004F2FA7">
      <w:pPr>
        <w:pStyle w:val="Ttulo1"/>
        <w:rPr>
          <w:sz w:val="24"/>
          <w:szCs w:val="24"/>
        </w:rPr>
      </w:pPr>
      <w:r w:rsidRPr="00111438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202565</wp:posOffset>
            </wp:positionH>
            <wp:positionV relativeFrom="margin">
              <wp:posOffset>-125095</wp:posOffset>
            </wp:positionV>
            <wp:extent cx="603250" cy="858520"/>
            <wp:effectExtent l="19050" t="0" r="6350" b="0"/>
            <wp:wrapSquare wrapText="bothSides"/>
            <wp:docPr id="7" name="Imagem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BE2" w:rsidRPr="00111438">
        <w:rPr>
          <w:sz w:val="24"/>
          <w:szCs w:val="24"/>
        </w:rPr>
        <w:t>UNIVERSIDADE FEDERAL DA PARAÍBA</w:t>
      </w:r>
    </w:p>
    <w:p w:rsidR="005B0BE2" w:rsidRPr="00111438" w:rsidRDefault="005B0BE2" w:rsidP="004F2FA7">
      <w:pPr>
        <w:rPr>
          <w:sz w:val="24"/>
          <w:szCs w:val="24"/>
        </w:rPr>
      </w:pPr>
      <w:r w:rsidRPr="00111438">
        <w:rPr>
          <w:sz w:val="24"/>
          <w:szCs w:val="24"/>
        </w:rPr>
        <w:t>BIBLIOTECA CENTRAL</w:t>
      </w:r>
    </w:p>
    <w:p w:rsidR="005B0BE2" w:rsidRPr="00111438" w:rsidRDefault="005B0BE2" w:rsidP="004F2FA7">
      <w:pPr>
        <w:rPr>
          <w:sz w:val="24"/>
          <w:szCs w:val="24"/>
        </w:rPr>
      </w:pPr>
      <w:r w:rsidRPr="00111438">
        <w:rPr>
          <w:sz w:val="24"/>
          <w:szCs w:val="24"/>
        </w:rPr>
        <w:t>SEÇÃO DE COMPRAS</w:t>
      </w:r>
    </w:p>
    <w:p w:rsidR="005B0BE2" w:rsidRPr="00111438" w:rsidRDefault="005B0BE2" w:rsidP="00111438">
      <w:pPr>
        <w:spacing w:after="200"/>
        <w:jc w:val="both"/>
        <w:rPr>
          <w:sz w:val="24"/>
          <w:szCs w:val="24"/>
        </w:rPr>
      </w:pPr>
    </w:p>
    <w:p w:rsidR="005B0BE2" w:rsidRPr="004F2FA7" w:rsidRDefault="00DF71C7" w:rsidP="00111438">
      <w:pPr>
        <w:spacing w:after="200"/>
        <w:jc w:val="center"/>
        <w:rPr>
          <w:b/>
          <w:sz w:val="23"/>
          <w:szCs w:val="23"/>
          <w:u w:val="single"/>
        </w:rPr>
      </w:pPr>
      <w:r w:rsidRPr="004F2FA7">
        <w:rPr>
          <w:b/>
          <w:sz w:val="23"/>
          <w:szCs w:val="23"/>
          <w:u w:val="single"/>
        </w:rPr>
        <w:t>RELATÓRIO</w:t>
      </w:r>
    </w:p>
    <w:p w:rsidR="00DF71C7" w:rsidRPr="004F2FA7" w:rsidRDefault="00DF71C7" w:rsidP="00111438">
      <w:pPr>
        <w:spacing w:after="200"/>
        <w:jc w:val="both"/>
        <w:rPr>
          <w:sz w:val="23"/>
          <w:szCs w:val="23"/>
        </w:rPr>
      </w:pPr>
    </w:p>
    <w:p w:rsidR="005B0BE2" w:rsidRPr="004F2FA7" w:rsidRDefault="005D3F5B" w:rsidP="00111438">
      <w:pPr>
        <w:spacing w:after="200"/>
        <w:jc w:val="both"/>
        <w:rPr>
          <w:sz w:val="23"/>
          <w:szCs w:val="23"/>
        </w:rPr>
      </w:pPr>
      <w:r w:rsidRPr="004F2FA7">
        <w:rPr>
          <w:sz w:val="23"/>
          <w:szCs w:val="23"/>
        </w:rPr>
        <w:t>Senhora Diretora</w:t>
      </w:r>
      <w:r w:rsidR="00F07109" w:rsidRPr="004F2FA7">
        <w:rPr>
          <w:sz w:val="23"/>
          <w:szCs w:val="23"/>
        </w:rPr>
        <w:t>/Senhor Diretor em Exercício</w:t>
      </w:r>
      <w:r w:rsidR="005B0BE2" w:rsidRPr="004F2FA7">
        <w:rPr>
          <w:sz w:val="23"/>
          <w:szCs w:val="23"/>
        </w:rPr>
        <w:t>:</w:t>
      </w:r>
    </w:p>
    <w:p w:rsidR="005B0BE2" w:rsidRPr="004F2FA7" w:rsidRDefault="005B0BE2" w:rsidP="00111438">
      <w:pPr>
        <w:spacing w:after="200"/>
        <w:jc w:val="both"/>
        <w:rPr>
          <w:sz w:val="23"/>
          <w:szCs w:val="23"/>
        </w:rPr>
      </w:pPr>
    </w:p>
    <w:p w:rsidR="005B0BE2" w:rsidRPr="004F2FA7" w:rsidRDefault="00BA0419" w:rsidP="00111438">
      <w:pPr>
        <w:spacing w:after="200"/>
        <w:ind w:firstLine="708"/>
        <w:jc w:val="both"/>
        <w:rPr>
          <w:sz w:val="23"/>
          <w:szCs w:val="23"/>
        </w:rPr>
      </w:pPr>
      <w:r w:rsidRPr="004F2FA7">
        <w:rPr>
          <w:sz w:val="23"/>
          <w:szCs w:val="23"/>
        </w:rPr>
        <w:t xml:space="preserve">Acerca do Processo nº 23074.016075/2019-62, referente à inscrição da servidora GILVANEDJA FERREIRA MENDES DA SILVA, matrícula SIAPE 169283 no evento SINPRED – Seminário Internacional de Preservação Digital, a ser realizado no período de 15 a 17 de maio de 2019, em Goiânia/GO, </w:t>
      </w:r>
      <w:proofErr w:type="gramStart"/>
      <w:r w:rsidRPr="004F2FA7">
        <w:rPr>
          <w:sz w:val="23"/>
          <w:szCs w:val="23"/>
        </w:rPr>
        <w:t>relatamos</w:t>
      </w:r>
      <w:proofErr w:type="gramEnd"/>
      <w:r w:rsidRPr="004F2FA7">
        <w:rPr>
          <w:sz w:val="23"/>
          <w:szCs w:val="23"/>
        </w:rPr>
        <w:t xml:space="preserve"> o que se segue:</w:t>
      </w:r>
    </w:p>
    <w:p w:rsidR="00BA0419" w:rsidRPr="004F2FA7" w:rsidRDefault="00BA0419" w:rsidP="00111438">
      <w:pPr>
        <w:spacing w:after="200"/>
        <w:ind w:firstLine="708"/>
        <w:jc w:val="both"/>
        <w:rPr>
          <w:sz w:val="23"/>
          <w:szCs w:val="23"/>
        </w:rPr>
      </w:pPr>
    </w:p>
    <w:p w:rsidR="00BA0419" w:rsidRPr="004F2FA7" w:rsidRDefault="00BA0419" w:rsidP="00111438">
      <w:pPr>
        <w:spacing w:after="200"/>
        <w:ind w:firstLine="708"/>
        <w:jc w:val="both"/>
        <w:rPr>
          <w:sz w:val="23"/>
          <w:szCs w:val="23"/>
        </w:rPr>
      </w:pPr>
      <w:proofErr w:type="gramStart"/>
      <w:r w:rsidRPr="004F2FA7">
        <w:rPr>
          <w:sz w:val="23"/>
          <w:szCs w:val="23"/>
        </w:rPr>
        <w:t>1</w:t>
      </w:r>
      <w:proofErr w:type="gramEnd"/>
      <w:r w:rsidRPr="004F2FA7">
        <w:rPr>
          <w:sz w:val="23"/>
          <w:szCs w:val="23"/>
        </w:rPr>
        <w:t>) Conforme indicado no despacho às fl. 14 e 15, esta Seção de Compras recomendou que a contratação da inscrição fosse realizada através de inexigibilidade, com fundamento no art. 25, II c/c art. 13, VI da Lei 8.666/93, tendo em vista se tratar de serviço de treinamento e aperfeiçoamento de pessoal através de evento de iniciativa do IBICT, órgão integrante da estrutura do Ministério do Ciência, Tecnologia, Inovações e Comunicações – MCTIC.</w:t>
      </w:r>
    </w:p>
    <w:p w:rsidR="00BA0419" w:rsidRPr="004F2FA7" w:rsidRDefault="00BA0419" w:rsidP="00111438">
      <w:pPr>
        <w:spacing w:after="200"/>
        <w:ind w:firstLine="708"/>
        <w:jc w:val="both"/>
        <w:rPr>
          <w:sz w:val="23"/>
          <w:szCs w:val="23"/>
        </w:rPr>
      </w:pPr>
      <w:proofErr w:type="gramStart"/>
      <w:r w:rsidRPr="004F2FA7">
        <w:rPr>
          <w:sz w:val="23"/>
          <w:szCs w:val="23"/>
        </w:rPr>
        <w:t>2</w:t>
      </w:r>
      <w:proofErr w:type="gramEnd"/>
      <w:r w:rsidRPr="004F2FA7">
        <w:rPr>
          <w:sz w:val="23"/>
          <w:szCs w:val="23"/>
        </w:rPr>
        <w:t>) A recomendação foi devidamente ratificada pela Direção da Biblioteca Central através da justificativa contida às fls. 18 e 19.</w:t>
      </w:r>
    </w:p>
    <w:p w:rsidR="00BA0419" w:rsidRPr="004F2FA7" w:rsidRDefault="00BA0419" w:rsidP="00111438">
      <w:pPr>
        <w:spacing w:after="200"/>
        <w:ind w:firstLine="708"/>
        <w:jc w:val="both"/>
        <w:rPr>
          <w:sz w:val="23"/>
          <w:szCs w:val="23"/>
        </w:rPr>
      </w:pPr>
      <w:proofErr w:type="gramStart"/>
      <w:r w:rsidRPr="004F2FA7">
        <w:rPr>
          <w:sz w:val="23"/>
          <w:szCs w:val="23"/>
        </w:rPr>
        <w:t>3</w:t>
      </w:r>
      <w:proofErr w:type="gramEnd"/>
      <w:r w:rsidRPr="004F2FA7">
        <w:rPr>
          <w:sz w:val="23"/>
          <w:szCs w:val="23"/>
        </w:rPr>
        <w:t>) Uma vez verificada, pela Contabilidade, a existência de disponibilidade orçamentária para pagamento da inscrição (no valor de R$ 250,00), foi realizada a reserva orçamentária (pré-empenho) do referido valor., conforme despacho à fl. 22.</w:t>
      </w:r>
    </w:p>
    <w:p w:rsidR="00DE46BD" w:rsidRPr="004F2FA7" w:rsidRDefault="00BA0419" w:rsidP="00111438">
      <w:pPr>
        <w:spacing w:after="200"/>
        <w:ind w:firstLine="708"/>
        <w:jc w:val="both"/>
        <w:rPr>
          <w:sz w:val="23"/>
          <w:szCs w:val="23"/>
        </w:rPr>
      </w:pPr>
      <w:proofErr w:type="gramStart"/>
      <w:r w:rsidRPr="004F2FA7">
        <w:rPr>
          <w:sz w:val="23"/>
          <w:szCs w:val="23"/>
        </w:rPr>
        <w:t>4</w:t>
      </w:r>
      <w:proofErr w:type="gramEnd"/>
      <w:r w:rsidRPr="004F2FA7">
        <w:rPr>
          <w:sz w:val="23"/>
          <w:szCs w:val="23"/>
        </w:rPr>
        <w:t>)</w:t>
      </w:r>
      <w:r w:rsidR="00DE46BD" w:rsidRPr="004F2FA7">
        <w:rPr>
          <w:sz w:val="23"/>
          <w:szCs w:val="23"/>
        </w:rPr>
        <w:t xml:space="preserve"> Em seguida, às fls. 24 a 33, procedeu-se à verificação de regularidade da Associação dos Bibliotecários do Distrito Federal no SICAF, o que se comprova através dos documentos anexos.</w:t>
      </w:r>
    </w:p>
    <w:p w:rsidR="00111438" w:rsidRPr="004F2FA7" w:rsidRDefault="00DE46BD" w:rsidP="00111438">
      <w:pPr>
        <w:spacing w:after="200"/>
        <w:jc w:val="both"/>
        <w:rPr>
          <w:sz w:val="23"/>
          <w:szCs w:val="23"/>
        </w:rPr>
      </w:pPr>
      <w:r w:rsidRPr="004F2FA7">
        <w:rPr>
          <w:sz w:val="23"/>
          <w:szCs w:val="23"/>
        </w:rPr>
        <w:tab/>
      </w:r>
      <w:proofErr w:type="gramStart"/>
      <w:r w:rsidRPr="004F2FA7">
        <w:rPr>
          <w:sz w:val="23"/>
          <w:szCs w:val="23"/>
        </w:rPr>
        <w:t>5</w:t>
      </w:r>
      <w:proofErr w:type="gramEnd"/>
      <w:r w:rsidRPr="004F2FA7">
        <w:rPr>
          <w:sz w:val="23"/>
          <w:szCs w:val="23"/>
        </w:rPr>
        <w:t>) À fl., justificou-se a dispensa de publicação da inexigibilidade, com base nos princípios da economicidade, eficiência e razoabilidade</w:t>
      </w:r>
      <w:r w:rsidR="00111438" w:rsidRPr="004F2FA7">
        <w:rPr>
          <w:sz w:val="23"/>
          <w:szCs w:val="23"/>
        </w:rPr>
        <w:t>, tendo em vista o baixo valor da contratação</w:t>
      </w:r>
      <w:r w:rsidR="004C5659">
        <w:rPr>
          <w:sz w:val="23"/>
          <w:szCs w:val="23"/>
        </w:rPr>
        <w:t xml:space="preserve">, </w:t>
      </w:r>
      <w:r w:rsidR="004C5659" w:rsidRPr="004C5659">
        <w:rPr>
          <w:sz w:val="23"/>
          <w:szCs w:val="23"/>
        </w:rPr>
        <w:t>sem prejuízo da utilização de meios eletrônicos de publicidade dos atos</w:t>
      </w:r>
      <w:r w:rsidRPr="004F2FA7">
        <w:rPr>
          <w:sz w:val="23"/>
          <w:szCs w:val="23"/>
        </w:rPr>
        <w:t>.</w:t>
      </w:r>
    </w:p>
    <w:p w:rsidR="00111438" w:rsidRPr="004F2FA7" w:rsidRDefault="00111438" w:rsidP="00111438">
      <w:pPr>
        <w:spacing w:after="200"/>
        <w:jc w:val="both"/>
        <w:rPr>
          <w:sz w:val="23"/>
          <w:szCs w:val="23"/>
        </w:rPr>
      </w:pPr>
      <w:r w:rsidRPr="004F2FA7">
        <w:rPr>
          <w:sz w:val="23"/>
          <w:szCs w:val="23"/>
        </w:rPr>
        <w:tab/>
      </w:r>
      <w:proofErr w:type="gramStart"/>
      <w:r w:rsidRPr="004F2FA7">
        <w:rPr>
          <w:sz w:val="23"/>
          <w:szCs w:val="23"/>
        </w:rPr>
        <w:t>6</w:t>
      </w:r>
      <w:proofErr w:type="gramEnd"/>
      <w:r w:rsidRPr="004F2FA7">
        <w:rPr>
          <w:sz w:val="23"/>
          <w:szCs w:val="23"/>
        </w:rPr>
        <w:t>) Procedeu-se, enfim, à implantação da Inexigibilidade no SIASG.</w:t>
      </w:r>
    </w:p>
    <w:p w:rsidR="00111438" w:rsidRDefault="00111438" w:rsidP="00111438">
      <w:pPr>
        <w:spacing w:after="200"/>
        <w:jc w:val="both"/>
        <w:rPr>
          <w:sz w:val="23"/>
          <w:szCs w:val="23"/>
        </w:rPr>
      </w:pPr>
      <w:r w:rsidRPr="004F2FA7">
        <w:rPr>
          <w:sz w:val="23"/>
          <w:szCs w:val="23"/>
        </w:rPr>
        <w:tab/>
      </w:r>
      <w:proofErr w:type="gramStart"/>
      <w:r w:rsidRPr="004F2FA7">
        <w:rPr>
          <w:sz w:val="23"/>
          <w:szCs w:val="23"/>
        </w:rPr>
        <w:t>7</w:t>
      </w:r>
      <w:proofErr w:type="gramEnd"/>
      <w:r w:rsidRPr="004F2FA7">
        <w:rPr>
          <w:sz w:val="23"/>
          <w:szCs w:val="23"/>
        </w:rPr>
        <w:t xml:space="preserve">) Diante do exposto, </w:t>
      </w:r>
      <w:r w:rsidRPr="004F2FA7">
        <w:rPr>
          <w:b/>
          <w:sz w:val="23"/>
          <w:szCs w:val="23"/>
        </w:rPr>
        <w:t>recomenda-se</w:t>
      </w:r>
      <w:r w:rsidRPr="004F2FA7">
        <w:rPr>
          <w:sz w:val="23"/>
          <w:szCs w:val="23"/>
        </w:rPr>
        <w:t xml:space="preserve"> que a Direção elabore Nota de Autorização de Despesa, encaminhando-a à Contabilidade, para que seja realizado o Empenho do valor da inscrição, possibilitando a conclusão do processo de inscrição da servidora</w:t>
      </w:r>
      <w:r w:rsidR="004F2FA7" w:rsidRPr="004F2FA7">
        <w:rPr>
          <w:sz w:val="23"/>
          <w:szCs w:val="23"/>
        </w:rPr>
        <w:t xml:space="preserve"> no evento em questão</w:t>
      </w:r>
      <w:r w:rsidRPr="004F2FA7">
        <w:rPr>
          <w:sz w:val="23"/>
          <w:szCs w:val="23"/>
        </w:rPr>
        <w:t xml:space="preserve">. </w:t>
      </w:r>
    </w:p>
    <w:p w:rsidR="004F2FA7" w:rsidRDefault="004F2FA7" w:rsidP="00111438">
      <w:pPr>
        <w:spacing w:after="200"/>
        <w:jc w:val="both"/>
        <w:rPr>
          <w:sz w:val="23"/>
          <w:szCs w:val="23"/>
        </w:rPr>
      </w:pPr>
    </w:p>
    <w:p w:rsidR="004F2FA7" w:rsidRPr="004F2FA7" w:rsidRDefault="004F2FA7" w:rsidP="004F2FA7">
      <w:pPr>
        <w:spacing w:after="200"/>
        <w:jc w:val="center"/>
        <w:rPr>
          <w:b/>
          <w:color w:val="FF0000"/>
          <w:sz w:val="23"/>
          <w:szCs w:val="23"/>
        </w:rPr>
      </w:pPr>
      <w:r w:rsidRPr="004F2FA7">
        <w:rPr>
          <w:b/>
          <w:color w:val="FF0000"/>
          <w:sz w:val="23"/>
          <w:szCs w:val="23"/>
        </w:rPr>
        <w:t>SERVIDOR DA SCO</w:t>
      </w:r>
    </w:p>
    <w:p w:rsidR="004F2FA7" w:rsidRPr="004F2FA7" w:rsidRDefault="004F2FA7" w:rsidP="004F2FA7">
      <w:pPr>
        <w:spacing w:after="200"/>
        <w:jc w:val="center"/>
        <w:rPr>
          <w:b/>
          <w:color w:val="FF0000"/>
          <w:sz w:val="23"/>
          <w:szCs w:val="23"/>
        </w:rPr>
      </w:pPr>
      <w:r w:rsidRPr="004F2FA7">
        <w:rPr>
          <w:b/>
          <w:color w:val="FF0000"/>
          <w:sz w:val="23"/>
          <w:szCs w:val="23"/>
        </w:rPr>
        <w:t>MAT. SIAPE XXX</w:t>
      </w:r>
    </w:p>
    <w:sectPr w:rsidR="004F2FA7" w:rsidRPr="004F2FA7" w:rsidSect="00877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BE2"/>
    <w:rsid w:val="00034A0D"/>
    <w:rsid w:val="000D1306"/>
    <w:rsid w:val="000D18F7"/>
    <w:rsid w:val="00111438"/>
    <w:rsid w:val="00136F28"/>
    <w:rsid w:val="002527ED"/>
    <w:rsid w:val="00384A4B"/>
    <w:rsid w:val="003924BE"/>
    <w:rsid w:val="003E38CE"/>
    <w:rsid w:val="004C5659"/>
    <w:rsid w:val="004F0A9E"/>
    <w:rsid w:val="004F2FA7"/>
    <w:rsid w:val="00507904"/>
    <w:rsid w:val="005A09D9"/>
    <w:rsid w:val="005B0BE2"/>
    <w:rsid w:val="005D3F5B"/>
    <w:rsid w:val="006418ED"/>
    <w:rsid w:val="006B07F1"/>
    <w:rsid w:val="00813B4C"/>
    <w:rsid w:val="00863B11"/>
    <w:rsid w:val="0087791B"/>
    <w:rsid w:val="00887FEF"/>
    <w:rsid w:val="008E14C8"/>
    <w:rsid w:val="0097235F"/>
    <w:rsid w:val="009A5C2B"/>
    <w:rsid w:val="00A339D1"/>
    <w:rsid w:val="00A522A8"/>
    <w:rsid w:val="00A52CF8"/>
    <w:rsid w:val="00A539C1"/>
    <w:rsid w:val="00B341A4"/>
    <w:rsid w:val="00B46D10"/>
    <w:rsid w:val="00BA0419"/>
    <w:rsid w:val="00C14A6B"/>
    <w:rsid w:val="00C1614C"/>
    <w:rsid w:val="00CD0701"/>
    <w:rsid w:val="00D34A1D"/>
    <w:rsid w:val="00DC0C24"/>
    <w:rsid w:val="00DE46BD"/>
    <w:rsid w:val="00DF71C7"/>
    <w:rsid w:val="00E04F55"/>
    <w:rsid w:val="00EE7D6D"/>
    <w:rsid w:val="00F07109"/>
    <w:rsid w:val="00F5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BE2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BE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0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lh3.googleusercontent.com/proxy/0m30iOVY998jXf88nraIV7uWGjJ_p9d_ZbvNt3uKsr1vGD2pC-D8oO47i86lXGkFY27a094kNXKuzqNiiqnj0dDc5cIiWpQ2SA_YOgWsyLwj7iNBnP6d0Ad-HFBJAXiBvhHUNzSnXMGAbWENnmeEq36LEOcJSQ=w112-h1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Central</dc:creator>
  <cp:lastModifiedBy>Vivaldo AC Jr</cp:lastModifiedBy>
  <cp:revision>8</cp:revision>
  <cp:lastPrinted>2018-03-01T15:17:00Z</cp:lastPrinted>
  <dcterms:created xsi:type="dcterms:W3CDTF">2018-03-01T14:01:00Z</dcterms:created>
  <dcterms:modified xsi:type="dcterms:W3CDTF">2019-04-24T15:47:00Z</dcterms:modified>
</cp:coreProperties>
</file>