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</w:t>
      </w:r>
      <w:r w:rsidR="00172565">
        <w:rPr>
          <w:rFonts w:ascii="Tahoma" w:hAnsi="Tahoma"/>
          <w:b/>
          <w:sz w:val="20"/>
        </w:rPr>
        <w:t>4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172565">
        <w:rPr>
          <w:rFonts w:ascii="Tahoma" w:hAnsi="Tahoma"/>
          <w:b/>
          <w:sz w:val="18"/>
          <w:szCs w:val="18"/>
        </w:rPr>
        <w:t xml:space="preserve">Programa de Residência em Clínica e Cirurgia </w:t>
      </w:r>
      <w:proofErr w:type="gramStart"/>
      <w:r w:rsidR="00172565">
        <w:rPr>
          <w:rFonts w:ascii="Tahoma" w:hAnsi="Tahoma"/>
          <w:b/>
          <w:sz w:val="18"/>
          <w:szCs w:val="18"/>
        </w:rPr>
        <w:t>Animal</w:t>
      </w:r>
      <w:proofErr w:type="gramEnd"/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  <w:bookmarkStart w:id="0" w:name="_GoBack"/>
      <w:bookmarkEnd w:id="0"/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 xml:space="preserve">Docente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03" w:rsidRDefault="00F15A03" w:rsidP="00567F33">
      <w:r>
        <w:separator/>
      </w:r>
    </w:p>
  </w:endnote>
  <w:endnote w:type="continuationSeparator" w:id="0">
    <w:p w:rsidR="00F15A03" w:rsidRDefault="00F15A03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03" w:rsidRDefault="00F15A03" w:rsidP="00567F33">
      <w:r>
        <w:separator/>
      </w:r>
    </w:p>
  </w:footnote>
  <w:footnote w:type="continuationSeparator" w:id="0">
    <w:p w:rsidR="00F15A03" w:rsidRDefault="00F15A03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F15A03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D653B"/>
    <w:rsid w:val="000E1936"/>
    <w:rsid w:val="000E692B"/>
    <w:rsid w:val="000F20BA"/>
    <w:rsid w:val="000F3725"/>
    <w:rsid w:val="000F4499"/>
    <w:rsid w:val="000F66BA"/>
    <w:rsid w:val="0010384B"/>
    <w:rsid w:val="00104960"/>
    <w:rsid w:val="001078FE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565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041C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25C0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3956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15A03"/>
    <w:rsid w:val="00F2387C"/>
    <w:rsid w:val="00F23E3B"/>
    <w:rsid w:val="00F24CBD"/>
    <w:rsid w:val="00F24E98"/>
    <w:rsid w:val="00F34D21"/>
    <w:rsid w:val="00F353F3"/>
    <w:rsid w:val="00F36A01"/>
    <w:rsid w:val="00F43B0A"/>
    <w:rsid w:val="00F46FF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DEE4-9571-4502-A86E-9A551C8A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127</cp:revision>
  <cp:lastPrinted>2021-04-08T11:34:00Z</cp:lastPrinted>
  <dcterms:created xsi:type="dcterms:W3CDTF">2011-04-08T17:32:00Z</dcterms:created>
  <dcterms:modified xsi:type="dcterms:W3CDTF">2021-04-08T11:34:00Z</dcterms:modified>
</cp:coreProperties>
</file>